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1"/>
          <w:tab w:val="right" w:pos="8843"/>
        </w:tabs>
        <w:spacing w:line="560" w:lineRule="exact"/>
        <w:ind w:right="1"/>
        <w:jc w:val="left"/>
        <w:rPr>
          <w:rStyle w:val="7"/>
          <w:sz w:val="28"/>
          <w:szCs w:val="28"/>
        </w:rPr>
      </w:pPr>
      <w:r>
        <w:pict>
          <v:shape id="_x0000_s1027" o:spid="_x0000_s1027" o:spt="202" type="#_x0000_t202" style="position:absolute;left:0pt;margin-left:-36pt;margin-top:-68.9pt;height:117pt;width:522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Style w:val="7"/>
                      <w:rFonts w:ascii="宋体" w:hAnsi="宋体"/>
                      <w:b/>
                      <w:color w:val="FF3300"/>
                      <w:spacing w:val="20"/>
                      <w:w w:val="90"/>
                      <w:sz w:val="96"/>
                      <w:szCs w:val="96"/>
                    </w:rPr>
                  </w:pPr>
                  <w:r>
                    <w:rPr>
                      <w:rStyle w:val="7"/>
                      <w:rFonts w:ascii="方正小标宋简体" w:hAnsi="宋体" w:eastAsia="方正小标宋简体"/>
                      <w:color w:val="FF3300"/>
                      <w:spacing w:val="30"/>
                      <w:w w:val="66"/>
                      <w:sz w:val="106"/>
                      <w:szCs w:val="106"/>
                    </w:rPr>
                    <w:t>湖南财经工业职业技术学院</w:t>
                  </w:r>
                  <w:r>
                    <w:rPr>
                      <w:rStyle w:val="7"/>
                      <w:rFonts w:ascii="宋体" w:hAnsi="宋体"/>
                      <w:b/>
                      <w:color w:val="FF3300"/>
                      <w:spacing w:val="20"/>
                      <w:w w:val="90"/>
                      <w:sz w:val="96"/>
                      <w:szCs w:val="96"/>
                    </w:rPr>
                    <w:pict>
                      <v:shape id="_x0000_i1025" o:spt="75" type="#_x0000_t75" style="height:5pt;width:455.45pt;" filled="f" o:preferrelative="t" stroked="f" coordsize="21600,21600">
                        <v:path/>
                        <v:fill on="f" focussize="0,0"/>
                        <v:stroke on="f" joinstyle="miter"/>
                        <v:imagedata r:id="rId8" o:title=""/>
                        <o:lock v:ext="edit" aspectratio="f"/>
                        <w10:wrap type="none"/>
                        <w10:anchorlock/>
                      </v:shape>
                    </w:pict>
                  </w:r>
                </w:p>
                <w:p>
                  <w:pPr>
                    <w:rPr>
                      <w:rStyle w:val="7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b/>
          <w:sz w:val="44"/>
          <w:szCs w:val="44"/>
        </w:rPr>
        <w:pict>
          <v:shape id="_x0000_s1029" o:spid="_x0000_s1029" o:spt="75" type="#_x0000_t75" style="position:absolute;left:0pt;margin-left:0pt;margin-top:0pt;height:50pt;width:50pt;visibility:hidden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selection="t" aspectratio="f"/>
          </v:shape>
        </w:pict>
      </w:r>
      <w:r>
        <w:rPr>
          <w:rStyle w:val="7"/>
          <w:rFonts w:ascii="仿宋_GB2312" w:eastAsia="仿宋_GB2312"/>
          <w:sz w:val="32"/>
          <w:szCs w:val="32"/>
        </w:rPr>
        <w:tab/>
      </w:r>
      <w:r>
        <w:rPr>
          <w:rStyle w:val="7"/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jc w:val="center"/>
        <w:rPr>
          <w:rStyle w:val="7"/>
          <w:rFonts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Style w:val="7"/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Style w:val="7"/>
          <w:rFonts w:ascii="方正小标宋简体" w:hAnsi="方正小标宋简体" w:eastAsia="方正小标宋简体"/>
          <w:sz w:val="44"/>
          <w:szCs w:val="44"/>
        </w:rPr>
        <w:t>关于</w:t>
      </w:r>
      <w:r>
        <w:rPr>
          <w:rStyle w:val="7"/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学院教职员工严格执行应急期间</w:t>
      </w:r>
    </w:p>
    <w:p>
      <w:pPr>
        <w:spacing w:line="560" w:lineRule="exact"/>
        <w:jc w:val="center"/>
        <w:rPr>
          <w:rStyle w:val="7"/>
          <w:rFonts w:ascii="方正小标宋简体" w:hAnsi="方正小标宋简体" w:eastAsia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疫情防控措施的</w:t>
      </w:r>
      <w:r>
        <w:rPr>
          <w:rStyle w:val="7"/>
          <w:rFonts w:ascii="方正小标宋简体" w:hAnsi="方正小标宋简体" w:eastAsia="方正小标宋简体"/>
          <w:sz w:val="44"/>
          <w:szCs w:val="44"/>
        </w:rPr>
        <w:t>通知</w:t>
      </w:r>
    </w:p>
    <w:p>
      <w:pPr>
        <w:spacing w:line="560" w:lineRule="exact"/>
        <w:jc w:val="center"/>
        <w:rPr>
          <w:rStyle w:val="7"/>
          <w:rFonts w:ascii="仿宋_GB2312" w:hAnsi="仿宋_GB2312" w:eastAsia="仿宋_GB2312"/>
          <w:sz w:val="28"/>
          <w:szCs w:val="28"/>
        </w:rPr>
      </w:pPr>
    </w:p>
    <w:p>
      <w:pPr>
        <w:tabs>
          <w:tab w:val="left" w:pos="3168"/>
        </w:tabs>
        <w:spacing w:line="560" w:lineRule="exact"/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院属各部门：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ab/>
      </w:r>
    </w:p>
    <w:p>
      <w:pPr>
        <w:spacing w:line="560" w:lineRule="exact"/>
        <w:ind w:firstLine="640" w:firstLineChars="200"/>
        <w:rPr>
          <w:rStyle w:val="7"/>
          <w:rFonts w:hint="eastAsia"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当前，国外疫情仍在扩散蔓延，国内多地出现本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土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聚集性疫情，省内多个市州报告了本土确诊病例或无症状感染者，形势十分严峻。为全力做好学院疫情防控工作，进一步巩固疫情防控成果，切实保障广大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师生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生命安全和身体健康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现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就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学院教职员工严格执行应急期间疫情防控措施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有关事项通知如下：</w:t>
      </w:r>
    </w:p>
    <w:p>
      <w:pPr>
        <w:spacing w:line="560" w:lineRule="exact"/>
        <w:ind w:firstLine="643" w:firstLineChars="200"/>
        <w:rPr>
          <w:rStyle w:val="7"/>
          <w:rFonts w:hint="eastAsia"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一、严格执行疫情防控规定。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要认真学习疫情防控政策规定，主动配合做好测温、验码、登记、隔离、核酸检测等措施，坚持戴口罩、不聚集。提升自我防护意识，自觉落实疫情防控要求。</w:t>
      </w:r>
    </w:p>
    <w:p>
      <w:pPr>
        <w:spacing w:line="560" w:lineRule="exact"/>
        <w:ind w:firstLine="643" w:firstLineChars="200"/>
        <w:rPr>
          <w:rStyle w:val="7"/>
          <w:rFonts w:hint="eastAsia"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二、严格落实非必要不离衡要求。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应急期间落实非必要不离衡、不去疫情中高风险地区及有本土确诊病例（含无症状感染者）地区的规定，减少人员流动。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如确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因工作需要或个人原因</w:t>
      </w:r>
      <w:r>
        <w:rPr>
          <w:rStyle w:val="7"/>
          <w:rFonts w:ascii="仿宋_GB2312" w:hAnsi="仿宋_GB2312" w:eastAsia="仿宋_GB2312"/>
          <w:sz w:val="32"/>
          <w:szCs w:val="32"/>
        </w:rPr>
        <w:t>需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离衡</w:t>
      </w:r>
      <w:r>
        <w:rPr>
          <w:rStyle w:val="7"/>
          <w:rFonts w:ascii="仿宋_GB2312" w:hAnsi="仿宋_GB2312" w:eastAsia="仿宋_GB2312"/>
          <w:sz w:val="32"/>
          <w:szCs w:val="32"/>
        </w:rPr>
        <w:t>出行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的</w:t>
      </w:r>
      <w:r>
        <w:rPr>
          <w:rStyle w:val="7"/>
          <w:rFonts w:ascii="仿宋_GB2312" w:hAnsi="仿宋_GB2312" w:eastAsia="仿宋_GB2312"/>
          <w:sz w:val="32"/>
          <w:szCs w:val="32"/>
        </w:rPr>
        <w:t>，必须严格履行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报批</w:t>
      </w:r>
      <w:r>
        <w:rPr>
          <w:rStyle w:val="7"/>
          <w:rFonts w:ascii="仿宋_GB2312" w:hAnsi="仿宋_GB2312" w:eastAsia="仿宋_GB2312"/>
          <w:sz w:val="32"/>
          <w:szCs w:val="32"/>
        </w:rPr>
        <w:t>手续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（《湖南财经工业职业技术学院疫情防控期间教职员工离衡、离湘审批表》见附件），全体教职员工</w:t>
      </w:r>
      <w:r>
        <w:rPr>
          <w:rStyle w:val="7"/>
          <w:rFonts w:ascii="仿宋_GB2312" w:hAnsi="仿宋_GB2312" w:eastAsia="仿宋_GB2312"/>
          <w:sz w:val="32"/>
          <w:szCs w:val="32"/>
        </w:rPr>
        <w:t>离衡、离湘，必须向党委书记、院长报告，并报学院疫情防控办备案。回衡后必须落实健康管理、居家隔离及核酸检测，并报学院疫情防控办备案。</w:t>
      </w:r>
    </w:p>
    <w:p>
      <w:pPr>
        <w:spacing w:line="560" w:lineRule="exact"/>
        <w:ind w:firstLine="643" w:firstLineChars="200"/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三、严格落实重大事项报告制度。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以下三类情况，须作为个人重大事项及时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向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</w:rPr>
        <w:t>党委书记、院长和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学院</w:t>
      </w:r>
      <w:r>
        <w:rPr>
          <w:rStyle w:val="7"/>
          <w:rFonts w:ascii="仿宋_GB2312" w:hAnsi="仿宋_GB2312" w:eastAsia="仿宋_GB2312"/>
          <w:sz w:val="32"/>
          <w:szCs w:val="32"/>
        </w:rPr>
        <w:t>疫情防控办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报告。</w:t>
      </w:r>
    </w:p>
    <w:p>
      <w:pPr>
        <w:spacing w:line="560" w:lineRule="exact"/>
        <w:ind w:firstLine="640" w:firstLineChars="200"/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1.因个人原因需离衡，去往中高风险地区的；</w:t>
      </w:r>
    </w:p>
    <w:p>
      <w:pPr>
        <w:spacing w:line="560" w:lineRule="exact"/>
        <w:ind w:firstLine="640" w:firstLineChars="200"/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2.健康码、行程卡转为“红码”“黄码”的；</w:t>
      </w:r>
    </w:p>
    <w:p>
      <w:pPr>
        <w:spacing w:line="560" w:lineRule="exact"/>
        <w:ind w:firstLine="640" w:firstLineChars="200"/>
        <w:rPr>
          <w:rStyle w:val="7"/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3.本人或直系亲属14天内有疫情中高风险地区或有本土确诊病例（含无症状感染者）地区旅居史等情况的。</w:t>
      </w:r>
    </w:p>
    <w:p>
      <w:pPr>
        <w:spacing w:line="560" w:lineRule="exact"/>
        <w:ind w:firstLine="643" w:firstLineChars="200"/>
        <w:rPr>
          <w:rStyle w:val="7"/>
          <w:rFonts w:ascii="仿宋_GB2312" w:hAns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sz w:val="32"/>
          <w:szCs w:val="32"/>
          <w:lang w:eastAsia="zh-CN"/>
        </w:rPr>
        <w:t>四、严格执行工作纪律要求。</w:t>
      </w:r>
      <w:r>
        <w:rPr>
          <w:rStyle w:val="7"/>
          <w:rFonts w:hint="eastAsia" w:ascii="仿宋_GB2312" w:hAnsi="仿宋_GB2312" w:eastAsia="仿宋_GB2312"/>
          <w:b w:val="0"/>
          <w:bCs/>
          <w:sz w:val="32"/>
          <w:szCs w:val="32"/>
          <w:lang w:eastAsia="zh-CN"/>
        </w:rPr>
        <w:t>对于应急期间</w:t>
      </w:r>
      <w:r>
        <w:rPr>
          <w:rStyle w:val="7"/>
          <w:rFonts w:hint="eastAsia" w:ascii="仿宋_GB2312" w:hAnsi="仿宋_GB2312" w:eastAsia="仿宋_GB2312"/>
          <w:b w:val="0"/>
          <w:bCs/>
          <w:sz w:val="32"/>
          <w:szCs w:val="32"/>
          <w:lang w:val="en-US" w:eastAsia="zh-CN"/>
        </w:rPr>
        <w:t>学院教职工</w:t>
      </w:r>
      <w:r>
        <w:rPr>
          <w:rStyle w:val="7"/>
          <w:rFonts w:hint="eastAsia" w:ascii="仿宋_GB2312" w:hAnsi="仿宋_GB2312" w:eastAsia="仿宋_GB2312"/>
          <w:b w:val="0"/>
          <w:bCs/>
          <w:sz w:val="32"/>
          <w:szCs w:val="32"/>
          <w:lang w:eastAsia="zh-CN"/>
        </w:rPr>
        <w:t>执行疫情防控措施不力、违反相关规定的，特别是重大事项没有报告造成后果的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，由学院纪检监察室以事立案，依纪顶格处理。</w:t>
      </w:r>
    </w:p>
    <w:p>
      <w:pPr>
        <w:spacing w:line="560" w:lineRule="exact"/>
        <w:ind w:firstLine="643" w:firstLineChars="200"/>
        <w:rPr>
          <w:rStyle w:val="7"/>
          <w:rFonts w:ascii="仿宋_GB2312" w:hAnsi="仿宋_GB2312" w:eastAsia="仿宋_GB2312"/>
          <w:b/>
          <w:sz w:val="32"/>
          <w:szCs w:val="32"/>
        </w:rPr>
      </w:pPr>
    </w:p>
    <w:p>
      <w:pPr>
        <w:spacing w:line="560" w:lineRule="exact"/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               湖南财经工业职业技术学院</w:t>
      </w:r>
    </w:p>
    <w:p>
      <w:pPr>
        <w:spacing w:line="560" w:lineRule="exact"/>
        <w:ind w:firstLine="4480" w:firstLineChars="14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2021年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Style w:val="7"/>
          <w:rFonts w:ascii="仿宋_GB2312" w:hAnsi="仿宋_GB2312" w:eastAsia="仿宋_GB2312"/>
          <w:sz w:val="32"/>
          <w:szCs w:val="32"/>
        </w:rPr>
        <w:t>月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日</w:t>
      </w:r>
    </w:p>
    <w:p>
      <w:pPr>
        <w:spacing w:line="560" w:lineRule="exact"/>
        <w:ind w:firstLine="4480" w:firstLineChars="1400"/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line="560" w:lineRule="exact"/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spacing w:line="560" w:lineRule="exact"/>
        <w:rPr>
          <w:rStyle w:val="7"/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Style w:val="7"/>
          <w:rFonts w:hint="eastAsia" w:ascii="仿宋_GB2312" w:hAnsi="仿宋_GB2312" w:eastAsia="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财经工业职业技术学</w:t>
      </w:r>
      <w:r>
        <w:rPr>
          <w:rFonts w:hint="eastAsia" w:ascii="黑体" w:hAnsi="黑体" w:eastAsia="黑体" w:cs="黑体"/>
          <w:sz w:val="36"/>
          <w:szCs w:val="36"/>
        </w:rPr>
        <w:t>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疫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情防控</w:t>
      </w:r>
      <w:r>
        <w:rPr>
          <w:rFonts w:hint="eastAsia" w:ascii="黑体" w:hAnsi="黑体" w:eastAsia="黑体" w:cs="黑体"/>
          <w:sz w:val="36"/>
          <w:szCs w:val="36"/>
        </w:rPr>
        <w:t>期间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教职员工</w:t>
      </w:r>
      <w:r>
        <w:rPr>
          <w:rFonts w:hint="eastAsia" w:ascii="黑体" w:hAnsi="黑体" w:eastAsia="黑体" w:cs="黑体"/>
          <w:sz w:val="36"/>
          <w:szCs w:val="36"/>
        </w:rPr>
        <w:t>离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衡、离</w:t>
      </w:r>
      <w:r>
        <w:rPr>
          <w:rFonts w:hint="eastAsia" w:ascii="黑体" w:hAnsi="黑体" w:eastAsia="黑体" w:cs="黑体"/>
          <w:sz w:val="36"/>
          <w:szCs w:val="36"/>
        </w:rPr>
        <w:t>湘审批表</w:t>
      </w:r>
    </w:p>
    <w:p>
      <w:pPr>
        <w:jc w:val="right"/>
        <w:rPr>
          <w:rStyle w:val="7"/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填写日期：   年    月   日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537" w:tblpY="452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298"/>
        <w:gridCol w:w="1983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68" w:type="pct"/>
            <w:vAlign w:val="center"/>
          </w:tcPr>
          <w:p>
            <w:pPr>
              <w:ind w:firstLine="20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1456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出行目的地</w:t>
            </w:r>
          </w:p>
        </w:tc>
        <w:tc>
          <w:tcPr>
            <w:tcW w:w="1268" w:type="pct"/>
            <w:vAlign w:val="center"/>
          </w:tcPr>
          <w:p>
            <w:pPr>
              <w:ind w:firstLine="720" w:firstLineChars="30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出行往返时间</w:t>
            </w:r>
          </w:p>
        </w:tc>
        <w:tc>
          <w:tcPr>
            <w:tcW w:w="1456" w:type="pct"/>
            <w:vAlign w:val="center"/>
          </w:tcPr>
          <w:p>
            <w:pPr>
              <w:ind w:firstLine="720" w:firstLineChars="3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行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268" w:type="pct"/>
            <w:vAlign w:val="center"/>
          </w:tcPr>
          <w:p>
            <w:pPr>
              <w:ind w:firstLine="720" w:firstLineChars="30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456" w:type="pct"/>
            <w:vAlign w:val="center"/>
          </w:tcPr>
          <w:p>
            <w:pPr>
              <w:ind w:firstLine="720" w:firstLineChars="3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事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3820" w:type="pct"/>
            <w:gridSpan w:val="3"/>
            <w:vAlign w:val="center"/>
          </w:tcPr>
          <w:p>
            <w:pPr>
              <w:ind w:firstLine="720" w:firstLineChars="3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出行活动轨迹</w:t>
            </w:r>
          </w:p>
        </w:tc>
        <w:tc>
          <w:tcPr>
            <w:tcW w:w="3820" w:type="pct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4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部门负责人审核：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2650" w:firstLineChars="110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5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(联系)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院领导审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核（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ind w:firstLine="2891" w:firstLineChars="120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学院新冠肺炎疫情防控办公室意见：</w:t>
            </w:r>
          </w:p>
          <w:p>
            <w:pPr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7228" w:firstLineChars="300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4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09" w:firstLineChars="10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650" w:firstLineChars="1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5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党委书记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891" w:firstLineChars="12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本人返回签名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ind w:firstLine="7228" w:firstLineChars="300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660" w:hangingChars="300"/>
        <w:textAlignment w:val="auto"/>
        <w:rPr>
          <w:rFonts w:hint="eastAsia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630" w:hangingChars="300"/>
        <w:textAlignment w:val="auto"/>
        <w:rPr>
          <w:rStyle w:val="7"/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/>
          <w:sz w:val="21"/>
          <w:szCs w:val="21"/>
        </w:rPr>
        <w:t>备注：</w:t>
      </w:r>
      <w:r>
        <w:rPr>
          <w:rFonts w:hint="eastAsia"/>
          <w:sz w:val="21"/>
          <w:szCs w:val="21"/>
          <w:lang w:eastAsia="zh-CN"/>
        </w:rPr>
        <w:t>全体教职员工</w:t>
      </w:r>
      <w:r>
        <w:rPr>
          <w:rFonts w:hint="eastAsia"/>
          <w:sz w:val="21"/>
          <w:szCs w:val="21"/>
        </w:rPr>
        <w:t>离衡</w:t>
      </w:r>
      <w:r>
        <w:rPr>
          <w:rFonts w:hint="eastAsia"/>
          <w:sz w:val="21"/>
          <w:szCs w:val="21"/>
          <w:lang w:eastAsia="zh-CN"/>
        </w:rPr>
        <w:t>、离湘</w:t>
      </w:r>
      <w:r>
        <w:rPr>
          <w:rFonts w:hint="eastAsia"/>
          <w:sz w:val="21"/>
          <w:szCs w:val="21"/>
        </w:rPr>
        <w:t>，必须</w:t>
      </w:r>
      <w:r>
        <w:rPr>
          <w:rFonts w:hint="eastAsia"/>
          <w:sz w:val="21"/>
          <w:szCs w:val="21"/>
          <w:lang w:eastAsia="zh-CN"/>
        </w:rPr>
        <w:t>向</w:t>
      </w:r>
      <w:r>
        <w:rPr>
          <w:rFonts w:hint="eastAsia"/>
          <w:sz w:val="21"/>
          <w:szCs w:val="21"/>
        </w:rPr>
        <w:t>党委书记、院长</w:t>
      </w:r>
      <w:r>
        <w:rPr>
          <w:rFonts w:hint="eastAsia"/>
          <w:sz w:val="21"/>
          <w:szCs w:val="21"/>
          <w:lang w:eastAsia="zh-CN"/>
        </w:rPr>
        <w:t>报告，并报学院疫情防控办备案</w:t>
      </w:r>
      <w:r>
        <w:rPr>
          <w:rFonts w:hint="eastAsia"/>
          <w:sz w:val="21"/>
          <w:szCs w:val="21"/>
        </w:rPr>
        <w:t>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53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685556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  <w:ind w:right="360" w:firstLine="360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rPr>
        <w:rStyle w:val="10"/>
      </w:rPr>
    </w:pPr>
  </w:p>
  <w:p>
    <w:pPr>
      <w:pStyle w:val="2"/>
      <w:ind w:right="360" w:firstLine="360"/>
      <w:rPr>
        <w:rStyle w:val="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284DF0"/>
    <w:rsid w:val="00126FDA"/>
    <w:rsid w:val="00284DF0"/>
    <w:rsid w:val="003D7842"/>
    <w:rsid w:val="003E7579"/>
    <w:rsid w:val="007416E0"/>
    <w:rsid w:val="00825C9F"/>
    <w:rsid w:val="008C0065"/>
    <w:rsid w:val="00A24BD3"/>
    <w:rsid w:val="00AE45D2"/>
    <w:rsid w:val="00EA72BC"/>
    <w:rsid w:val="00EB607C"/>
    <w:rsid w:val="1CF6404A"/>
    <w:rsid w:val="202E42EE"/>
    <w:rsid w:val="333C4741"/>
    <w:rsid w:val="3FFB6E9D"/>
    <w:rsid w:val="54264647"/>
    <w:rsid w:val="5C6359D5"/>
    <w:rsid w:val="60AB5457"/>
    <w:rsid w:val="6AE86BCC"/>
    <w:rsid w:val="6D8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PageNumber"/>
    <w:qFormat/>
    <w:uiPriority w:val="0"/>
  </w:style>
  <w:style w:type="paragraph" w:customStyle="1" w:styleId="11">
    <w:name w:val="179"/>
    <w:basedOn w:val="1"/>
    <w:qFormat/>
    <w:uiPriority w:val="0"/>
    <w:pPr>
      <w:ind w:firstLine="420" w:firstLineChars="200"/>
      <w:jc w:val="left"/>
    </w:pPr>
    <w:rPr>
      <w:rFonts w:ascii="MingLiU_HKSCS" w:hAnsi="MingLiU_HKSCS" w:eastAsia="MingLiU_HKSCS"/>
      <w:color w:val="000000"/>
      <w:kern w:val="0"/>
      <w:sz w:val="24"/>
      <w:lang w:eastAsia="en-US" w:bidi="en-US"/>
    </w:rPr>
  </w:style>
  <w:style w:type="character" w:customStyle="1" w:styleId="12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2021-07-30T06:57:00Z</dcterms:created>
  <dc:creator>admin</dc:creator>
  <cp:lastModifiedBy>曾小可</cp:lastModifiedBy>
  <cp:lastPrinted>2021-08-05T01:43:00Z</cp:lastPrinted>
  <dcterms:modified xsi:type="dcterms:W3CDTF">2021-08-05T02:13:08Z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FEDE7DB975F242779A62CAC46BDBA5CB</vt:lpwstr>
  </property>
</Properties>
</file>